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3B" w:rsidRDefault="006E633B" w:rsidP="006E633B">
      <w:pPr>
        <w:spacing w:beforeLines="0" w:line="240" w:lineRule="auto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北城市科技大學 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 學期(  活 動 名 稱   )</w:t>
      </w:r>
    </w:p>
    <w:p w:rsidR="000F11BA" w:rsidRDefault="007D3D13" w:rsidP="000F11BA">
      <w:pPr>
        <w:spacing w:beforeLines="0" w:line="240" w:lineRule="auto"/>
        <w:ind w:leftChars="0" w:left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D3D13">
        <w:rPr>
          <w:rFonts w:ascii="標楷體" w:eastAsia="標楷體" w:hAnsi="標楷體" w:hint="eastAsia"/>
          <w:b/>
          <w:sz w:val="36"/>
          <w:szCs w:val="36"/>
        </w:rPr>
        <w:t>意見回饋單</w:t>
      </w:r>
    </w:p>
    <w:p w:rsidR="00B3661B" w:rsidRDefault="007D3D13" w:rsidP="000F11BA">
      <w:pPr>
        <w:spacing w:beforeLines="0" w:line="240" w:lineRule="auto"/>
        <w:ind w:leftChars="0" w:left="0"/>
        <w:jc w:val="center"/>
        <w:rPr>
          <w:rFonts w:ascii="華康標楷體 Std W5" w:eastAsia="華康標楷體 Std W5" w:hAnsi="華康標楷體 Std W5"/>
          <w:sz w:val="26"/>
          <w:szCs w:val="26"/>
        </w:rPr>
      </w:pPr>
      <w:r>
        <w:rPr>
          <w:rFonts w:ascii="新細明體" w:hint="eastAsia"/>
        </w:rPr>
        <w:t xml:space="preserve">  </w:t>
      </w:r>
      <w:r w:rsidRPr="007D3D13">
        <w:rPr>
          <w:rFonts w:ascii="華康標楷體 Std W5" w:eastAsia="華康標楷體 Std W5" w:hAnsi="華康標楷體 Std W5" w:hint="eastAsia"/>
          <w:sz w:val="26"/>
          <w:szCs w:val="26"/>
        </w:rPr>
        <w:t xml:space="preserve">  非常感謝您參加本活動，我們希望透過此份回饋單瞭解您參加後的感想，不論是您的肯定鼓勵或是批評建議，以作為日後改善的方向。</w:t>
      </w:r>
    </w:p>
    <w:p w:rsidR="006E633B" w:rsidRPr="00B3661B" w:rsidRDefault="00FF2B36" w:rsidP="00B3661B">
      <w:pPr>
        <w:pStyle w:val="a5"/>
        <w:spacing w:before="540" w:line="420" w:lineRule="atLeast"/>
        <w:ind w:firstLine="0"/>
        <w:jc w:val="both"/>
        <w:rPr>
          <w:rFonts w:ascii="華康標楷體 Std W5" w:eastAsia="華康標楷體 Std W5" w:hAnsi="華康標楷體 Std W5"/>
          <w:sz w:val="26"/>
          <w:szCs w:val="26"/>
        </w:rPr>
      </w:pPr>
      <w:r w:rsidRPr="00FF2B36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55pt;margin-top:5.2pt;width:452.25pt;height:113.25pt;z-index:-251658752" wrapcoords="-43 -185 -43 21415 21643 21415 21643 -185 -43 -185" o:allowoverlap="f" filled="f">
            <v:textbox style="mso-next-textbox:#_x0000_s1026">
              <w:txbxContent>
                <w:p w:rsidR="007D3D13" w:rsidRPr="007D3D13" w:rsidRDefault="007D3D13" w:rsidP="000F11BA">
                  <w:pPr>
                    <w:spacing w:beforeLines="50" w:afterLines="50" w:line="240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D3D13">
                    <w:rPr>
                      <w:rFonts w:ascii="標楷體" w:eastAsia="標楷體" w:hAnsi="標楷體" w:hint="eastAsia"/>
                    </w:rPr>
                    <w:t>個人基本資料：</w:t>
                  </w:r>
                </w:p>
                <w:p w:rsidR="007D3D13" w:rsidRPr="007D3D13" w:rsidRDefault="007D3D13" w:rsidP="000F11BA">
                  <w:pPr>
                    <w:spacing w:beforeLines="50" w:afterLines="50" w:line="240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D3D13">
                    <w:rPr>
                      <w:rFonts w:ascii="標楷體" w:eastAsia="標楷體" w:hAnsi="標楷體" w:hint="eastAsia"/>
                    </w:rPr>
                    <w:t>性別：  □男   □女</w:t>
                  </w:r>
                  <w:r w:rsidRPr="007D3D13">
                    <w:rPr>
                      <w:rFonts w:ascii="標楷體" w:eastAsia="標楷體" w:hAnsi="標楷體"/>
                    </w:rPr>
                    <w:t xml:space="preserve">        </w:t>
                  </w:r>
                </w:p>
                <w:p w:rsidR="007D3D13" w:rsidRPr="007D3D13" w:rsidRDefault="006E633B" w:rsidP="000F11BA">
                  <w:pPr>
                    <w:spacing w:beforeLines="50" w:afterLines="50" w:line="240" w:lineRule="auto"/>
                    <w:ind w:leftChars="0" w:left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系科</w:t>
                  </w:r>
                  <w:r w:rsidR="007D3D13" w:rsidRPr="007D3D13">
                    <w:rPr>
                      <w:rFonts w:ascii="標楷體" w:eastAsia="標楷體" w:hAnsi="標楷體" w:hint="eastAsia"/>
                    </w:rPr>
                    <w:t xml:space="preserve">： </w:t>
                  </w:r>
                  <w:r w:rsidR="007D3D13">
                    <w:rPr>
                      <w:rFonts w:ascii="標楷體" w:eastAsia="標楷體" w:hAnsi="標楷體" w:hint="eastAsia"/>
                    </w:rPr>
                    <w:t>_____</w:t>
                  </w:r>
                  <w:r w:rsidR="007D3D13" w:rsidRPr="007D3D13">
                    <w:rPr>
                      <w:rFonts w:ascii="標楷體" w:eastAsia="標楷體" w:hAnsi="標楷體" w:hint="eastAsia"/>
                    </w:rPr>
                    <w:t>__</w:t>
                  </w:r>
                  <w:r w:rsidR="007D3D13">
                    <w:rPr>
                      <w:rFonts w:ascii="標楷體" w:eastAsia="標楷體" w:hAnsi="標楷體" w:hint="eastAsia"/>
                    </w:rPr>
                    <w:t>_</w:t>
                  </w:r>
                  <w:r>
                    <w:rPr>
                      <w:rFonts w:ascii="標楷體" w:eastAsia="標楷體" w:hAnsi="標楷體" w:hint="eastAsia"/>
                    </w:rPr>
                    <w:t>_____</w:t>
                  </w:r>
                  <w:r w:rsidR="007D3D13" w:rsidRPr="007D3D13">
                    <w:rPr>
                      <w:rFonts w:ascii="標楷體" w:eastAsia="標楷體" w:hAnsi="標楷體" w:hint="eastAsia"/>
                    </w:rPr>
                    <w:t xml:space="preserve">    </w:t>
                  </w:r>
                </w:p>
                <w:p w:rsidR="007D3D13" w:rsidRPr="007D3D13" w:rsidRDefault="007D3D13" w:rsidP="000F11BA">
                  <w:pPr>
                    <w:spacing w:beforeLines="50" w:afterLines="50" w:line="240" w:lineRule="auto"/>
                    <w:ind w:leftChars="0" w:left="0"/>
                    <w:rPr>
                      <w:rFonts w:ascii="標楷體" w:eastAsia="標楷體" w:hAnsi="標楷體"/>
                    </w:rPr>
                  </w:pPr>
                  <w:r w:rsidRPr="007D3D13">
                    <w:rPr>
                      <w:rFonts w:ascii="標楷體" w:eastAsia="標楷體" w:hAnsi="標楷體" w:hint="eastAsia"/>
                    </w:rPr>
                    <w:t>學經歷：□大</w:t>
                  </w:r>
                  <w:proofErr w:type="gramStart"/>
                  <w:r w:rsidRPr="007D3D13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7D3D13">
                    <w:rPr>
                      <w:rFonts w:ascii="標楷體" w:eastAsia="標楷體" w:hAnsi="標楷體" w:hint="eastAsia"/>
                    </w:rPr>
                    <w:t xml:space="preserve"> □大二  □大三  □大四  □其他 ________ </w:t>
                  </w:r>
                </w:p>
              </w:txbxContent>
            </v:textbox>
            <w10:wrap type="tight"/>
          </v:shape>
        </w:pict>
      </w:r>
    </w:p>
    <w:p w:rsidR="006E633B" w:rsidRDefault="006E633B" w:rsidP="007D3D13">
      <w:pPr>
        <w:spacing w:beforeLines="0" w:after="300" w:line="240" w:lineRule="auto"/>
        <w:ind w:leftChars="0" w:left="0"/>
        <w:rPr>
          <w:rFonts w:ascii="標楷體" w:eastAsia="標楷體" w:hAnsi="標楷體"/>
          <w:b/>
          <w:sz w:val="26"/>
          <w:szCs w:val="26"/>
        </w:rPr>
      </w:pPr>
    </w:p>
    <w:p w:rsidR="006E633B" w:rsidRDefault="006E633B" w:rsidP="007D3D13">
      <w:pPr>
        <w:spacing w:beforeLines="0" w:after="300" w:line="240" w:lineRule="auto"/>
        <w:ind w:leftChars="0" w:left="0"/>
        <w:rPr>
          <w:rFonts w:ascii="標楷體" w:eastAsia="標楷體" w:hAnsi="標楷體"/>
          <w:b/>
          <w:sz w:val="26"/>
          <w:szCs w:val="26"/>
        </w:rPr>
      </w:pPr>
    </w:p>
    <w:p w:rsidR="002B5963" w:rsidRPr="007D3D13" w:rsidRDefault="00AE0736" w:rsidP="007D3D13">
      <w:pPr>
        <w:spacing w:beforeLines="0" w:after="300" w:line="240" w:lineRule="auto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請勾選您對本次活動之滿意度</w:t>
      </w:r>
      <w:r w:rsidR="007D3D13" w:rsidRPr="007D3D13">
        <w:rPr>
          <w:rFonts w:ascii="標楷體" w:eastAsia="標楷體" w:hAnsi="標楷體" w:hint="eastAsia"/>
          <w:b/>
          <w:sz w:val="26"/>
          <w:szCs w:val="26"/>
        </w:rPr>
        <w:t>。</w:t>
      </w:r>
    </w:p>
    <w:tbl>
      <w:tblPr>
        <w:tblW w:w="78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2902"/>
        <w:gridCol w:w="993"/>
        <w:gridCol w:w="992"/>
        <w:gridCol w:w="992"/>
        <w:gridCol w:w="992"/>
        <w:gridCol w:w="993"/>
      </w:tblGrid>
      <w:tr w:rsidR="00AE0736" w:rsidTr="00B3661B">
        <w:trPr>
          <w:cantSplit/>
          <w:trHeight w:val="1982"/>
          <w:jc w:val="center"/>
        </w:trPr>
        <w:tc>
          <w:tcPr>
            <w:tcW w:w="2902" w:type="dxa"/>
            <w:tcBorders>
              <w:tl2br w:val="single" w:sz="4" w:space="0" w:color="auto"/>
            </w:tcBorders>
            <w:vAlign w:val="center"/>
          </w:tcPr>
          <w:p w:rsid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         </w:t>
            </w:r>
            <w:r w:rsidR="00B3661B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 </w:t>
            </w: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滿意度</w:t>
            </w:r>
          </w:p>
          <w:p w:rsid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</w:p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 </w:t>
            </w:r>
            <w:r w:rsidR="00B3661B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</w:t>
            </w: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選項</w:t>
            </w:r>
          </w:p>
        </w:tc>
        <w:tc>
          <w:tcPr>
            <w:tcW w:w="993" w:type="dxa"/>
            <w:textDirection w:val="tbRlV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94" w:left="466" w:right="11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非常滿意</w:t>
            </w:r>
          </w:p>
        </w:tc>
        <w:tc>
          <w:tcPr>
            <w:tcW w:w="992" w:type="dxa"/>
            <w:textDirection w:val="tbRlV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94" w:left="466" w:right="11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 滿意</w:t>
            </w:r>
          </w:p>
        </w:tc>
        <w:tc>
          <w:tcPr>
            <w:tcW w:w="992" w:type="dxa"/>
            <w:textDirection w:val="tbRlV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94" w:left="466" w:right="11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沒意見</w:t>
            </w:r>
          </w:p>
        </w:tc>
        <w:tc>
          <w:tcPr>
            <w:tcW w:w="992" w:type="dxa"/>
            <w:textDirection w:val="tbRlV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94" w:left="466" w:right="11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 不滿意</w:t>
            </w:r>
          </w:p>
        </w:tc>
        <w:tc>
          <w:tcPr>
            <w:tcW w:w="993" w:type="dxa"/>
            <w:textDirection w:val="tbRlV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94" w:left="466" w:right="11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非常不滿意</w:t>
            </w:r>
          </w:p>
        </w:tc>
      </w:tr>
      <w:tr w:rsidR="00AE0736" w:rsidRPr="004529CE" w:rsidTr="00B3661B">
        <w:trPr>
          <w:jc w:val="center"/>
        </w:trPr>
        <w:tc>
          <w:tcPr>
            <w:tcW w:w="290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1. 活動實用性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</w:tr>
      <w:tr w:rsidR="00AE0736" w:rsidRPr="004529CE" w:rsidTr="00B3661B">
        <w:trPr>
          <w:jc w:val="center"/>
        </w:trPr>
        <w:tc>
          <w:tcPr>
            <w:tcW w:w="290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2. 活動互動性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</w:tr>
      <w:tr w:rsidR="00AE0736" w:rsidRPr="004529CE" w:rsidTr="00B3661B">
        <w:trPr>
          <w:jc w:val="center"/>
        </w:trPr>
        <w:tc>
          <w:tcPr>
            <w:tcW w:w="290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 xml:space="preserve">3. </w:t>
            </w: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內容</w:t>
            </w: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豐富度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</w:tr>
      <w:tr w:rsidR="00AE0736" w:rsidRPr="004529CE" w:rsidTr="00B3661B">
        <w:trPr>
          <w:jc w:val="center"/>
        </w:trPr>
        <w:tc>
          <w:tcPr>
            <w:tcW w:w="290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4. 工作人員態度與表現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</w:tr>
      <w:tr w:rsidR="00AE0736" w:rsidRPr="004529CE" w:rsidTr="00B3661B">
        <w:trPr>
          <w:jc w:val="center"/>
        </w:trPr>
        <w:tc>
          <w:tcPr>
            <w:tcW w:w="290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0" w:left="0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5. 整體評價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vAlign w:val="center"/>
          </w:tcPr>
          <w:p w:rsidR="00AE0736" w:rsidRPr="00AE0736" w:rsidRDefault="00AE0736" w:rsidP="00AE0736">
            <w:pPr>
              <w:spacing w:beforeLines="0" w:line="0" w:lineRule="atLeast"/>
              <w:ind w:leftChars="147" w:left="353"/>
              <w:rPr>
                <w:rFonts w:ascii="華康標楷體 Std W5" w:eastAsia="華康標楷體 Std W5" w:hAnsi="華康標楷體 Std W5"/>
                <w:sz w:val="26"/>
                <w:szCs w:val="26"/>
              </w:rPr>
            </w:pPr>
            <w:r w:rsidRPr="00AE0736">
              <w:rPr>
                <w:rFonts w:ascii="華康標楷體 Std W5" w:eastAsia="華康標楷體 Std W5" w:hAnsi="華康標楷體 Std W5" w:hint="eastAsia"/>
                <w:sz w:val="26"/>
                <w:szCs w:val="26"/>
              </w:rPr>
              <w:t>□</w:t>
            </w:r>
          </w:p>
        </w:tc>
      </w:tr>
    </w:tbl>
    <w:p w:rsidR="002B5963" w:rsidRPr="000F11BA" w:rsidRDefault="000F11BA" w:rsidP="002B5963">
      <w:pPr>
        <w:spacing w:beforeLines="0" w:line="240" w:lineRule="auto"/>
        <w:ind w:leftChars="0" w:left="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Pr="000F11BA">
        <w:rPr>
          <w:rFonts w:ascii="標楷體" w:eastAsia="標楷體" w:hAnsi="標楷體" w:hint="eastAsia"/>
          <w:b/>
          <w:color w:val="FF0000"/>
          <w:sz w:val="26"/>
          <w:szCs w:val="26"/>
        </w:rPr>
        <w:t>選項內容可自行修改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或</w:t>
      </w:r>
      <w:r w:rsidRPr="000F11BA">
        <w:rPr>
          <w:rFonts w:ascii="標楷體" w:eastAsia="標楷體" w:hAnsi="標楷體" w:hint="eastAsia"/>
          <w:b/>
          <w:color w:val="FF0000"/>
          <w:sz w:val="26"/>
          <w:szCs w:val="26"/>
        </w:rPr>
        <w:t>增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加)</w:t>
      </w:r>
    </w:p>
    <w:p w:rsidR="00AE0736" w:rsidRDefault="00AE0736" w:rsidP="002B5963">
      <w:pPr>
        <w:spacing w:beforeLines="0" w:line="240" w:lineRule="auto"/>
        <w:ind w:leftChars="0" w:left="0"/>
        <w:rPr>
          <w:rFonts w:ascii="標楷體" w:eastAsia="標楷體" w:hAnsi="標楷體"/>
          <w:b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‧</w:t>
      </w:r>
      <w:proofErr w:type="gramEnd"/>
      <w:r w:rsidR="002B5963">
        <w:rPr>
          <w:rFonts w:ascii="標楷體" w:eastAsia="標楷體" w:hAnsi="標楷體" w:hint="eastAsia"/>
          <w:b/>
          <w:sz w:val="26"/>
          <w:szCs w:val="26"/>
        </w:rPr>
        <w:t>請簡述您參與本活動後最大的收穫是：</w:t>
      </w:r>
    </w:p>
    <w:p w:rsidR="002B5963" w:rsidRDefault="002B5963" w:rsidP="002B5963">
      <w:pPr>
        <w:spacing w:beforeLines="0" w:line="240" w:lineRule="auto"/>
        <w:ind w:leftChars="0" w:left="0"/>
        <w:rPr>
          <w:rFonts w:ascii="細明體" w:eastAsia="細明體" w:hAnsi="細明體"/>
        </w:rPr>
      </w:pPr>
      <w:r w:rsidRPr="004529CE">
        <w:rPr>
          <w:rFonts w:ascii="細明體" w:eastAsia="細明體" w:hAnsi="細明體" w:hint="eastAsia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3661B" w:rsidRPr="004529CE">
        <w:rPr>
          <w:rFonts w:ascii="細明體" w:eastAsia="細明體" w:hAnsi="細明體" w:hint="eastAsia"/>
        </w:rPr>
        <w:t>_____________________________________</w:t>
      </w:r>
    </w:p>
    <w:p w:rsidR="00B3661B" w:rsidRPr="00B3661B" w:rsidRDefault="00B3661B" w:rsidP="002B5963">
      <w:pPr>
        <w:spacing w:beforeLines="0" w:line="240" w:lineRule="auto"/>
        <w:ind w:leftChars="0" w:left="0"/>
        <w:rPr>
          <w:rFonts w:ascii="細明體" w:eastAsia="細明體" w:hAnsi="細明體"/>
        </w:rPr>
      </w:pPr>
    </w:p>
    <w:p w:rsidR="002B5963" w:rsidRDefault="002B5963" w:rsidP="002B5963">
      <w:pPr>
        <w:spacing w:beforeLines="0" w:line="240" w:lineRule="auto"/>
        <w:ind w:leftChars="0" w:left="0"/>
        <w:rPr>
          <w:rFonts w:ascii="標楷體" w:eastAsia="標楷體" w:hAnsi="標楷體"/>
          <w:b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‧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請簡述您參與本活動後，針對活動的建議或回饋是：</w:t>
      </w:r>
    </w:p>
    <w:p w:rsidR="002B5963" w:rsidRDefault="002B5963" w:rsidP="002B5963">
      <w:pPr>
        <w:spacing w:beforeLines="0" w:line="240" w:lineRule="auto"/>
        <w:ind w:leftChars="0" w:left="0"/>
        <w:rPr>
          <w:rFonts w:ascii="細明體" w:eastAsia="細明體" w:hAnsi="細明體"/>
        </w:rPr>
      </w:pPr>
      <w:r w:rsidRPr="004529CE">
        <w:rPr>
          <w:rFonts w:ascii="細明體" w:eastAsia="細明體" w:hAnsi="細明體"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3661B" w:rsidRPr="004529CE">
        <w:rPr>
          <w:rFonts w:ascii="細明體" w:eastAsia="細明體" w:hAnsi="細明體" w:hint="eastAsia"/>
        </w:rPr>
        <w:t>_____</w:t>
      </w:r>
      <w:r w:rsidR="00B3661B">
        <w:rPr>
          <w:rFonts w:ascii="細明體" w:eastAsia="細明體" w:hAnsi="細明體" w:hint="eastAsia"/>
        </w:rPr>
        <w:t>____________________________</w:t>
      </w:r>
    </w:p>
    <w:p w:rsidR="00B3661B" w:rsidRDefault="00B3661B" w:rsidP="00B3661B">
      <w:pPr>
        <w:spacing w:beforeLines="0" w:line="240" w:lineRule="auto"/>
        <w:ind w:leftChars="0" w:left="0"/>
        <w:jc w:val="center"/>
        <w:rPr>
          <w:rFonts w:ascii="標楷體" w:eastAsia="標楷體" w:hAnsi="標楷體"/>
          <w:b/>
          <w:sz w:val="26"/>
          <w:szCs w:val="26"/>
        </w:rPr>
      </w:pPr>
    </w:p>
    <w:p w:rsidR="00B3661B" w:rsidRPr="00B3661B" w:rsidRDefault="00B3661B" w:rsidP="00B3661B">
      <w:pPr>
        <w:spacing w:beforeLines="0" w:line="240" w:lineRule="auto"/>
        <w:ind w:leftChars="0" w:left="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～</w:t>
      </w:r>
      <w:r w:rsidRPr="00B3661B">
        <w:rPr>
          <w:rFonts w:ascii="標楷體" w:eastAsia="標楷體" w:hAnsi="標楷體" w:hint="eastAsia"/>
          <w:b/>
          <w:sz w:val="26"/>
          <w:szCs w:val="26"/>
        </w:rPr>
        <w:t>謝謝您寶貴的意見與參與</w:t>
      </w:r>
      <w:r>
        <w:rPr>
          <w:rFonts w:ascii="標楷體" w:eastAsia="標楷體" w:hAnsi="標楷體" w:hint="eastAsia"/>
          <w:b/>
          <w:sz w:val="26"/>
          <w:szCs w:val="26"/>
        </w:rPr>
        <w:t>～</w:t>
      </w:r>
    </w:p>
    <w:sectPr w:rsidR="00B3661B" w:rsidRPr="00B3661B" w:rsidSect="006E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29" w:rsidRDefault="00FD4929" w:rsidP="00460154">
      <w:pPr>
        <w:spacing w:before="360" w:line="240" w:lineRule="auto"/>
        <w:ind w:left="850"/>
      </w:pPr>
      <w:r>
        <w:separator/>
      </w:r>
    </w:p>
  </w:endnote>
  <w:endnote w:type="continuationSeparator" w:id="0">
    <w:p w:rsidR="00FD4929" w:rsidRDefault="00FD4929" w:rsidP="00460154">
      <w:pPr>
        <w:spacing w:before="360" w:line="240" w:lineRule="auto"/>
        <w:ind w:left="8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Default="00460154" w:rsidP="00460154">
    <w:pPr>
      <w:pStyle w:val="a9"/>
      <w:spacing w:before="360"/>
      <w:ind w:left="8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Default="00460154" w:rsidP="00460154">
    <w:pPr>
      <w:pStyle w:val="a9"/>
      <w:spacing w:before="360"/>
      <w:ind w:left="8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Default="00460154" w:rsidP="00460154">
    <w:pPr>
      <w:pStyle w:val="a9"/>
      <w:spacing w:before="360"/>
      <w:ind w:left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29" w:rsidRDefault="00FD4929" w:rsidP="00460154">
      <w:pPr>
        <w:spacing w:before="360" w:line="240" w:lineRule="auto"/>
        <w:ind w:left="850"/>
      </w:pPr>
      <w:r>
        <w:separator/>
      </w:r>
    </w:p>
  </w:footnote>
  <w:footnote w:type="continuationSeparator" w:id="0">
    <w:p w:rsidR="00FD4929" w:rsidRDefault="00FD4929" w:rsidP="00460154">
      <w:pPr>
        <w:spacing w:before="360" w:line="240" w:lineRule="auto"/>
        <w:ind w:left="8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Default="00460154" w:rsidP="00460154">
    <w:pPr>
      <w:pStyle w:val="a7"/>
      <w:spacing w:before="360"/>
      <w:ind w:left="8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Pr="006E633B" w:rsidRDefault="00460154" w:rsidP="006E633B">
    <w:pPr>
      <w:pStyle w:val="a7"/>
      <w:spacing w:before="360"/>
      <w:ind w:left="8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54" w:rsidRDefault="00460154" w:rsidP="00460154">
    <w:pPr>
      <w:pStyle w:val="a7"/>
      <w:spacing w:before="360"/>
      <w:ind w:left="8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5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D13"/>
    <w:rsid w:val="000F11BA"/>
    <w:rsid w:val="00171192"/>
    <w:rsid w:val="002B5963"/>
    <w:rsid w:val="00305D47"/>
    <w:rsid w:val="003B320E"/>
    <w:rsid w:val="00460154"/>
    <w:rsid w:val="004E478C"/>
    <w:rsid w:val="004F0435"/>
    <w:rsid w:val="006E633B"/>
    <w:rsid w:val="007A3565"/>
    <w:rsid w:val="007D3D13"/>
    <w:rsid w:val="008C7FA1"/>
    <w:rsid w:val="00910DD2"/>
    <w:rsid w:val="00AE0736"/>
    <w:rsid w:val="00B114FF"/>
    <w:rsid w:val="00B32BEB"/>
    <w:rsid w:val="00B3661B"/>
    <w:rsid w:val="00CF5281"/>
    <w:rsid w:val="00D909E7"/>
    <w:rsid w:val="00E06963"/>
    <w:rsid w:val="00E16544"/>
    <w:rsid w:val="00E352B2"/>
    <w:rsid w:val="00F61FC6"/>
    <w:rsid w:val="00FB60E8"/>
    <w:rsid w:val="00FD414F"/>
    <w:rsid w:val="00FD4929"/>
    <w:rsid w:val="00FF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92"/>
    <w:pPr>
      <w:widowControl w:val="0"/>
      <w:spacing w:beforeLines="150" w:line="640" w:lineRule="exact"/>
      <w:ind w:leftChars="354" w:left="354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1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D13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rsid w:val="007D3D13"/>
    <w:pPr>
      <w:spacing w:beforeLines="0" w:line="240" w:lineRule="auto"/>
      <w:ind w:leftChars="0" w:left="0" w:firstLine="480"/>
      <w:jc w:val="center"/>
    </w:pPr>
    <w:rPr>
      <w:rFonts w:ascii="Times New Roman" w:hAnsi="Times New Roman"/>
      <w:szCs w:val="20"/>
    </w:rPr>
  </w:style>
  <w:style w:type="character" w:customStyle="1" w:styleId="a6">
    <w:name w:val="本文縮排 字元"/>
    <w:basedOn w:val="a0"/>
    <w:link w:val="a5"/>
    <w:rsid w:val="007D3D13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6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6015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6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601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C2CB-8CB9-41CE-9E07-ED978C5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課外組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Victor</cp:lastModifiedBy>
  <cp:revision>3</cp:revision>
  <dcterms:created xsi:type="dcterms:W3CDTF">2014-10-06T03:51:00Z</dcterms:created>
  <dcterms:modified xsi:type="dcterms:W3CDTF">2014-10-07T02:52:00Z</dcterms:modified>
</cp:coreProperties>
</file>