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75" w:rsidRDefault="005F0797" w:rsidP="00B85075">
      <w:pPr>
        <w:pStyle w:val="afff"/>
        <w:spacing w:line="500" w:lineRule="exact"/>
        <w:rPr>
          <w:rFonts w:ascii="標楷體" w:hAnsi="標楷體" w:hint="eastAsia"/>
          <w:color w:val="FF0000"/>
          <w:sz w:val="56"/>
          <w:szCs w:val="56"/>
        </w:rPr>
      </w:pPr>
      <w:r>
        <w:rPr>
          <w:rFonts w:hint="eastAsia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71.75pt;margin-top:109.15pt;width:40pt;height:30pt;z-index:251657216;mso-wrap-style:tight;mso-position-horizontal-relative:page;mso-position-vertical-relative:page" filled="f" stroked="f">
            <v:textbox style="layout-flow:vertical-ideographic;mso-next-textbox:#_x0000_s1081">
              <w:txbxContent>
                <w:p w:rsidR="005F0797" w:rsidRPr="005F0797" w:rsidRDefault="005F0797" w:rsidP="005F0797">
                  <w:pPr>
                    <w:pStyle w:val="a5"/>
                  </w:pPr>
                  <w:r>
                    <w:rPr>
                      <w:rFonts w:hint="eastAsia"/>
                    </w:rPr>
                    <w:t>簽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rFonts w:hint="eastAsia"/>
          <w:sz w:val="32"/>
        </w:rPr>
        <w:t xml:space="preserve">     </w:t>
      </w:r>
      <w:r w:rsidR="00B85075" w:rsidRPr="000B4908">
        <w:rPr>
          <w:rFonts w:ascii="標楷體" w:hAnsi="標楷體" w:hint="eastAsia"/>
          <w:color w:val="FF0000"/>
          <w:sz w:val="56"/>
          <w:szCs w:val="56"/>
        </w:rPr>
        <w:t>臺北城市科技大學</w:t>
      </w:r>
      <w:r w:rsidR="00B85075">
        <w:rPr>
          <w:rFonts w:ascii="標楷體" w:hAnsi="標楷體" w:hint="eastAsia"/>
          <w:color w:val="FF0000"/>
          <w:sz w:val="56"/>
          <w:szCs w:val="56"/>
        </w:rPr>
        <w:t xml:space="preserve"> </w:t>
      </w:r>
      <w:r w:rsidR="00B85075">
        <w:rPr>
          <w:rFonts w:ascii="標楷體" w:hAnsi="標楷體" w:hint="eastAsia"/>
          <w:color w:val="FF0000"/>
          <w:sz w:val="44"/>
          <w:szCs w:val="44"/>
        </w:rPr>
        <w:t>社團簽呈</w:t>
      </w:r>
    </w:p>
    <w:p w:rsidR="00B85075" w:rsidRDefault="00B85075" w:rsidP="005C2FC4">
      <w:pPr>
        <w:pStyle w:val="afff"/>
        <w:spacing w:line="440" w:lineRule="exact"/>
        <w:rPr>
          <w:rFonts w:hint="eastAsia"/>
          <w:sz w:val="32"/>
        </w:rPr>
      </w:pPr>
    </w:p>
    <w:p w:rsidR="005F0797" w:rsidRDefault="005F0797" w:rsidP="00B85075">
      <w:pPr>
        <w:pStyle w:val="afff"/>
        <w:spacing w:line="440" w:lineRule="exact"/>
        <w:ind w:firstLineChars="300" w:firstLine="960"/>
        <w:rPr>
          <w:rFonts w:hint="eastAsia"/>
        </w:rPr>
      </w:pPr>
      <w:r>
        <w:rPr>
          <w:rFonts w:hint="eastAsia"/>
          <w:sz w:val="32"/>
        </w:rPr>
        <w:t xml:space="preserve">於　</w:t>
      </w:r>
      <w:r w:rsidR="00171E96">
        <w:rPr>
          <w:rFonts w:hint="eastAsia"/>
          <w:sz w:val="32"/>
        </w:rPr>
        <w:t>（社團名稱）</w:t>
      </w:r>
      <w:r w:rsidR="00B85075">
        <w:rPr>
          <w:rFonts w:hint="eastAsia"/>
          <w:sz w:val="32"/>
        </w:rPr>
        <w:t xml:space="preserve">      </w:t>
      </w:r>
      <w:r w:rsidR="00B85075">
        <w:rPr>
          <w:rFonts w:hint="eastAsia"/>
        </w:rPr>
        <w:t xml:space="preserve">             </w:t>
      </w:r>
      <w:r w:rsidR="00AC6E15">
        <w:rPr>
          <w:rFonts w:hint="eastAsia"/>
        </w:rPr>
        <w:t xml:space="preserve">  </w:t>
      </w:r>
      <w:r>
        <w:rPr>
          <w:rFonts w:hint="eastAsia"/>
        </w:rPr>
        <w:t>中華民國</w:t>
      </w:r>
      <w:r w:rsidR="00590FFF">
        <w:rPr>
          <w:rFonts w:hint="eastAsia"/>
        </w:rPr>
        <w:t>10</w:t>
      </w:r>
      <w:r w:rsidR="00171E96">
        <w:rPr>
          <w:rFonts w:hint="eastAsia"/>
        </w:rPr>
        <w:t>2</w:t>
      </w:r>
      <w:r>
        <w:rPr>
          <w:rFonts w:hint="eastAsia"/>
        </w:rPr>
        <w:t>年</w:t>
      </w:r>
      <w:r w:rsidR="00171E96">
        <w:rPr>
          <w:rFonts w:hint="eastAsia"/>
        </w:rPr>
        <w:t>3</w:t>
      </w:r>
      <w:r>
        <w:rPr>
          <w:rFonts w:hint="eastAsia"/>
        </w:rPr>
        <w:t>月</w:t>
      </w:r>
      <w:r w:rsidR="00171E96">
        <w:rPr>
          <w:rFonts w:hint="eastAsia"/>
        </w:rPr>
        <w:t>01</w:t>
      </w:r>
      <w:r>
        <w:rPr>
          <w:rFonts w:hint="eastAsia"/>
        </w:rPr>
        <w:t>日</w:t>
      </w:r>
    </w:p>
    <w:p w:rsidR="005F0797" w:rsidRPr="0061255A" w:rsidRDefault="005F0797" w:rsidP="00906CE9">
      <w:pPr>
        <w:pStyle w:val="afff"/>
        <w:spacing w:line="440" w:lineRule="exact"/>
        <w:rPr>
          <w:rFonts w:hint="eastAsia"/>
          <w:szCs w:val="24"/>
        </w:rPr>
      </w:pPr>
      <w:r>
        <w:rPr>
          <w:rFonts w:hint="eastAsia"/>
        </w:rPr>
        <w:pict>
          <v:shape id="_x0000_s1082" type="#_x0000_t202" style="position:absolute;margin-left:439.35pt;margin-top:28.3pt;width:120pt;height:40pt;z-index:251658240;mso-wrap-style:tight;mso-position-horizontal-relative:page;mso-position-vertical-relative:page" stroked="f">
            <v:textbox>
              <w:txbxContent>
                <w:tbl>
                  <w:tblPr>
                    <w:tblW w:w="0" w:type="auto"/>
                    <w:jc w:val="center"/>
                    <w:tblInd w:w="28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2127"/>
                  </w:tblGrid>
                  <w:tr w:rsidR="005F079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127" w:type="dxa"/>
                      </w:tcPr>
                      <w:p w:rsidR="005F0797" w:rsidRDefault="005F0797" w:rsidP="005F0797">
                        <w:pPr>
                          <w:pStyle w:val="ae"/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檔</w: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>號：</w:t>
                        </w:r>
                      </w:p>
                    </w:tc>
                  </w:tr>
                  <w:tr w:rsidR="005F079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127" w:type="dxa"/>
                      </w:tcPr>
                      <w:p w:rsidR="005F0797" w:rsidRDefault="005F0797" w:rsidP="005F0797">
                        <w:pPr>
                          <w:pStyle w:val="ae"/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保存年限：</w:t>
                        </w:r>
                      </w:p>
                    </w:tc>
                  </w:tr>
                </w:tbl>
                <w:p w:rsidR="005F0797" w:rsidRDefault="005F0797"/>
              </w:txbxContent>
            </v:textbox>
            <w10:wrap anchorx="page" anchory="page"/>
            <w10:anchorlock/>
          </v:shape>
        </w:pict>
      </w:r>
      <w:r>
        <w:rPr>
          <w:rFonts w:hint="eastAsia"/>
        </w:rPr>
        <w:t>附件：</w:t>
      </w:r>
      <w:r w:rsidR="0085225F" w:rsidRPr="0061255A">
        <w:rPr>
          <w:rFonts w:hint="eastAsia"/>
          <w:szCs w:val="24"/>
        </w:rPr>
        <w:t xml:space="preserve"> </w:t>
      </w:r>
    </w:p>
    <w:p w:rsidR="00B85075" w:rsidRDefault="005F0797" w:rsidP="00BE1DAF">
      <w:pPr>
        <w:pStyle w:val="af3"/>
        <w:spacing w:beforeLines="50" w:line="0" w:lineRule="atLeast"/>
        <w:rPr>
          <w:rFonts w:hint="eastAsia"/>
        </w:rPr>
      </w:pPr>
      <w:r>
        <w:rPr>
          <w:rFonts w:hint="eastAsia"/>
        </w:rPr>
        <w:t>主旨：</w:t>
      </w:r>
      <w:r w:rsidR="00171E96">
        <w:rPr>
          <w:rFonts w:hint="eastAsia"/>
        </w:rPr>
        <w:t>活動主旨</w:t>
      </w:r>
    </w:p>
    <w:p w:rsidR="005F0797" w:rsidRDefault="005F0797" w:rsidP="00BE1DAF">
      <w:pPr>
        <w:pStyle w:val="af3"/>
        <w:spacing w:beforeLines="50" w:line="0" w:lineRule="atLeast"/>
        <w:rPr>
          <w:rFonts w:hint="eastAsia"/>
        </w:rPr>
      </w:pPr>
      <w:r>
        <w:rPr>
          <w:rFonts w:hint="eastAsia"/>
        </w:rPr>
        <w:t>說明：</w:t>
      </w:r>
      <w:r w:rsidR="00171E96">
        <w:rPr>
          <w:rFonts w:hint="eastAsia"/>
        </w:rPr>
        <w:t>（活動內容說明，人、時、地、物）</w:t>
      </w:r>
    </w:p>
    <w:p w:rsidR="00BC73CC" w:rsidRDefault="00586817" w:rsidP="00BE1DAF">
      <w:pPr>
        <w:pStyle w:val="af4"/>
        <w:spacing w:beforeLines="50"/>
        <w:ind w:leftChars="134" w:left="962" w:hangingChars="200" w:hanging="640"/>
        <w:rPr>
          <w:rFonts w:hint="eastAsia"/>
          <w:szCs w:val="32"/>
        </w:rPr>
      </w:pPr>
      <w:r w:rsidRPr="00E9295E">
        <w:rPr>
          <w:rFonts w:hint="eastAsia"/>
          <w:szCs w:val="32"/>
        </w:rPr>
        <w:t>一、</w:t>
      </w:r>
    </w:p>
    <w:p w:rsidR="00EF2A56" w:rsidRPr="003665B1" w:rsidRDefault="00BC73CC" w:rsidP="00BE1DAF">
      <w:pPr>
        <w:pStyle w:val="af4"/>
        <w:spacing w:beforeLines="50"/>
        <w:ind w:leftChars="134" w:left="962" w:hangingChars="200" w:hanging="640"/>
        <w:rPr>
          <w:rFonts w:hint="eastAsia"/>
          <w:szCs w:val="32"/>
        </w:rPr>
      </w:pPr>
      <w:r>
        <w:rPr>
          <w:rFonts w:hint="eastAsia"/>
          <w:szCs w:val="32"/>
        </w:rPr>
        <w:t>二、</w:t>
      </w:r>
    </w:p>
    <w:p w:rsidR="00BC73CC" w:rsidRDefault="005F0797" w:rsidP="001A3322">
      <w:pPr>
        <w:pStyle w:val="afff0"/>
        <w:tabs>
          <w:tab w:val="left" w:pos="0"/>
          <w:tab w:val="left" w:pos="644"/>
        </w:tabs>
        <w:spacing w:line="400" w:lineRule="exact"/>
        <w:ind w:left="0" w:firstLine="0"/>
        <w:rPr>
          <w:rFonts w:hint="eastAsia"/>
        </w:rPr>
      </w:pPr>
      <w:r>
        <w:rPr>
          <w:rFonts w:hint="eastAsia"/>
        </w:rPr>
        <w:t>擬辦：</w:t>
      </w:r>
    </w:p>
    <w:p w:rsidR="00E9295E" w:rsidRDefault="00BC73CC" w:rsidP="00BC73CC">
      <w:pPr>
        <w:pStyle w:val="afff0"/>
        <w:tabs>
          <w:tab w:val="left" w:pos="0"/>
          <w:tab w:val="left" w:pos="644"/>
        </w:tabs>
        <w:spacing w:line="400" w:lineRule="exact"/>
        <w:ind w:left="0" w:firstLineChars="100" w:firstLine="320"/>
        <w:rPr>
          <w:rFonts w:ascii="標楷體" w:hAnsi="標楷體" w:cs="新細明體" w:hint="eastAsia"/>
          <w:kern w:val="0"/>
          <w:szCs w:val="32"/>
        </w:rPr>
      </w:pPr>
      <w:r>
        <w:rPr>
          <w:rFonts w:hint="eastAsia"/>
        </w:rPr>
        <w:t>一、</w:t>
      </w:r>
      <w:r w:rsidR="00171E96">
        <w:rPr>
          <w:rFonts w:hint="eastAsia"/>
        </w:rPr>
        <w:t>奉核後依相關規定辦理。</w:t>
      </w:r>
    </w:p>
    <w:p w:rsidR="00BC73CC" w:rsidRPr="00BC73CC" w:rsidRDefault="00BC73CC" w:rsidP="00BC73CC">
      <w:pPr>
        <w:pStyle w:val="afff0"/>
        <w:tabs>
          <w:tab w:val="left" w:pos="0"/>
          <w:tab w:val="left" w:pos="644"/>
        </w:tabs>
        <w:spacing w:line="400" w:lineRule="exact"/>
        <w:ind w:left="0" w:firstLineChars="100" w:firstLine="320"/>
        <w:rPr>
          <w:rFonts w:ascii="標楷體" w:hAnsi="標楷體" w:cs="新細明體" w:hint="eastAsia"/>
          <w:kern w:val="0"/>
          <w:szCs w:val="32"/>
        </w:rPr>
      </w:pPr>
    </w:p>
    <w:p w:rsidR="005F0797" w:rsidRDefault="005F0797" w:rsidP="005C2FC4">
      <w:pPr>
        <w:pStyle w:val="afff"/>
        <w:spacing w:line="440" w:lineRule="exact"/>
        <w:rPr>
          <w:rFonts w:hint="eastAsia"/>
        </w:rPr>
      </w:pPr>
    </w:p>
    <w:p w:rsidR="00B85075" w:rsidRDefault="005F0797" w:rsidP="00534FC5">
      <w:pPr>
        <w:pStyle w:val="afff"/>
        <w:tabs>
          <w:tab w:val="left" w:pos="2715"/>
          <w:tab w:val="left" w:pos="8085"/>
        </w:tabs>
        <w:snapToGrid w:val="0"/>
        <w:spacing w:line="240" w:lineRule="auto"/>
        <w:ind w:firstLineChars="100" w:firstLine="240"/>
        <w:rPr>
          <w:rFonts w:hint="eastAsia"/>
        </w:rPr>
      </w:pPr>
      <w:r>
        <w:rPr>
          <w:rFonts w:hint="eastAsia"/>
        </w:rPr>
        <w:t>承辦單位</w:t>
      </w:r>
      <w:r>
        <w:rPr>
          <w:rFonts w:hint="eastAsia"/>
        </w:rPr>
        <w:tab/>
      </w:r>
      <w:r w:rsidR="005B43E8">
        <w:rPr>
          <w:rFonts w:hint="eastAsia"/>
        </w:rPr>
        <w:t>主</w:t>
      </w:r>
      <w:r w:rsidR="00B85075">
        <w:rPr>
          <w:rFonts w:hint="eastAsia"/>
        </w:rPr>
        <w:t>管單位</w:t>
      </w:r>
      <w:r w:rsidR="00B85075">
        <w:rPr>
          <w:rFonts w:hint="eastAsia"/>
        </w:rPr>
        <w:t xml:space="preserve">          </w:t>
      </w:r>
      <w:r w:rsidR="00534FC5">
        <w:rPr>
          <w:rFonts w:hint="eastAsia"/>
        </w:rPr>
        <w:t xml:space="preserve">   </w:t>
      </w:r>
      <w:r w:rsidR="00B85075">
        <w:rPr>
          <w:rFonts w:hint="eastAsia"/>
        </w:rPr>
        <w:t xml:space="preserve"> </w:t>
      </w:r>
      <w:r w:rsidR="00534FC5">
        <w:rPr>
          <w:rFonts w:hint="eastAsia"/>
        </w:rPr>
        <w:t xml:space="preserve"> </w:t>
      </w:r>
      <w:r>
        <w:rPr>
          <w:rFonts w:hint="eastAsia"/>
        </w:rPr>
        <w:t>會辦單位</w:t>
      </w:r>
      <w:r>
        <w:rPr>
          <w:rFonts w:hint="eastAsia"/>
        </w:rPr>
        <w:tab/>
      </w:r>
      <w:r>
        <w:rPr>
          <w:rFonts w:hint="eastAsia"/>
        </w:rPr>
        <w:t>決行</w:t>
      </w:r>
    </w:p>
    <w:p w:rsidR="00BC73CC" w:rsidRDefault="00B85075" w:rsidP="00171E96">
      <w:pPr>
        <w:pStyle w:val="afff"/>
        <w:tabs>
          <w:tab w:val="left" w:pos="2835"/>
          <w:tab w:val="left" w:pos="7370"/>
        </w:tabs>
        <w:snapToGrid w:val="0"/>
        <w:spacing w:line="240" w:lineRule="auto"/>
        <w:rPr>
          <w:rFonts w:hint="eastAsia"/>
          <w:szCs w:val="24"/>
        </w:rPr>
      </w:pPr>
      <w:r w:rsidRPr="00B85075">
        <w:rPr>
          <w:rFonts w:hint="eastAsia"/>
          <w:szCs w:val="24"/>
        </w:rPr>
        <w:t>（</w:t>
      </w:r>
      <w:r w:rsidRPr="00B85075">
        <w:rPr>
          <w:rFonts w:ascii="標楷體" w:hAnsi="標楷體" w:hint="eastAsia"/>
          <w:b/>
          <w:color w:val="FF0000"/>
          <w:szCs w:val="24"/>
        </w:rPr>
        <w:t>社團及學生會</w:t>
      </w:r>
      <w:r w:rsidRPr="00B85075">
        <w:rPr>
          <w:rFonts w:hint="eastAsia"/>
          <w:szCs w:val="24"/>
        </w:rPr>
        <w:t>）</w:t>
      </w:r>
      <w:r w:rsidR="00534FC5">
        <w:rPr>
          <w:rFonts w:hint="eastAsia"/>
          <w:szCs w:val="24"/>
        </w:rPr>
        <w:t xml:space="preserve">      </w:t>
      </w:r>
      <w:r w:rsidRPr="00B85075">
        <w:rPr>
          <w:rFonts w:hint="eastAsia"/>
          <w:szCs w:val="24"/>
        </w:rPr>
        <w:t>（</w:t>
      </w:r>
      <w:r>
        <w:rPr>
          <w:rFonts w:ascii="標楷體" w:hAnsi="標楷體" w:hint="eastAsia"/>
          <w:b/>
          <w:color w:val="FF0000"/>
          <w:szCs w:val="24"/>
        </w:rPr>
        <w:t>課服組</w:t>
      </w:r>
      <w:r w:rsidRPr="00B85075">
        <w:rPr>
          <w:rFonts w:hint="eastAsia"/>
          <w:szCs w:val="24"/>
        </w:rPr>
        <w:t>）</w:t>
      </w:r>
    </w:p>
    <w:p w:rsidR="00171E96" w:rsidRDefault="00171E96" w:rsidP="00171E96">
      <w:pPr>
        <w:pStyle w:val="afff"/>
        <w:tabs>
          <w:tab w:val="left" w:pos="2835"/>
          <w:tab w:val="left" w:pos="7370"/>
        </w:tabs>
        <w:snapToGrid w:val="0"/>
        <w:spacing w:line="240" w:lineRule="auto"/>
        <w:rPr>
          <w:rFonts w:hint="eastAsia"/>
          <w:szCs w:val="24"/>
        </w:rPr>
      </w:pPr>
    </w:p>
    <w:p w:rsidR="00171E96" w:rsidRPr="00534FC5" w:rsidRDefault="00171E96" w:rsidP="00171E96">
      <w:pPr>
        <w:pStyle w:val="afff"/>
        <w:tabs>
          <w:tab w:val="left" w:pos="2835"/>
          <w:tab w:val="left" w:pos="7370"/>
        </w:tabs>
        <w:snapToGrid w:val="0"/>
        <w:spacing w:line="240" w:lineRule="auto"/>
        <w:rPr>
          <w:rFonts w:hint="eastAsia"/>
          <w:szCs w:val="24"/>
        </w:rPr>
      </w:pPr>
    </w:p>
    <w:p w:rsidR="00171E96" w:rsidRPr="00534FC5" w:rsidRDefault="00171E96" w:rsidP="00171E96">
      <w:pPr>
        <w:pStyle w:val="afff"/>
        <w:tabs>
          <w:tab w:val="left" w:pos="2835"/>
          <w:tab w:val="left" w:pos="7370"/>
        </w:tabs>
        <w:snapToGrid w:val="0"/>
        <w:spacing w:line="240" w:lineRule="auto"/>
        <w:rPr>
          <w:rFonts w:hint="eastAsia"/>
          <w:szCs w:val="24"/>
        </w:rPr>
      </w:pPr>
    </w:p>
    <w:p w:rsidR="00171E96" w:rsidRDefault="00171E96" w:rsidP="00171E96">
      <w:pPr>
        <w:pStyle w:val="afff"/>
        <w:tabs>
          <w:tab w:val="left" w:pos="2835"/>
          <w:tab w:val="left" w:pos="7370"/>
        </w:tabs>
        <w:snapToGrid w:val="0"/>
        <w:spacing w:line="240" w:lineRule="auto"/>
        <w:rPr>
          <w:rFonts w:hint="eastAsia"/>
          <w:szCs w:val="24"/>
        </w:rPr>
      </w:pPr>
    </w:p>
    <w:p w:rsidR="00171E96" w:rsidRDefault="00171E96" w:rsidP="00171E96">
      <w:pPr>
        <w:pStyle w:val="afff"/>
        <w:tabs>
          <w:tab w:val="left" w:pos="2835"/>
          <w:tab w:val="left" w:pos="7370"/>
        </w:tabs>
        <w:snapToGrid w:val="0"/>
        <w:spacing w:line="240" w:lineRule="auto"/>
        <w:rPr>
          <w:rFonts w:hint="eastAsia"/>
          <w:szCs w:val="24"/>
        </w:rPr>
      </w:pPr>
    </w:p>
    <w:p w:rsidR="00171E96" w:rsidRDefault="00171E96" w:rsidP="00171E96">
      <w:pPr>
        <w:pStyle w:val="afff"/>
        <w:tabs>
          <w:tab w:val="left" w:pos="2835"/>
          <w:tab w:val="left" w:pos="7370"/>
        </w:tabs>
        <w:snapToGrid w:val="0"/>
        <w:spacing w:line="240" w:lineRule="auto"/>
        <w:rPr>
          <w:rFonts w:hint="eastAsia"/>
          <w:szCs w:val="24"/>
        </w:rPr>
      </w:pPr>
    </w:p>
    <w:p w:rsidR="00171E96" w:rsidRDefault="00171E96" w:rsidP="00171E96">
      <w:pPr>
        <w:pStyle w:val="afff"/>
        <w:tabs>
          <w:tab w:val="left" w:pos="2835"/>
          <w:tab w:val="left" w:pos="7370"/>
        </w:tabs>
        <w:snapToGrid w:val="0"/>
        <w:spacing w:line="240" w:lineRule="auto"/>
        <w:rPr>
          <w:rFonts w:hint="eastAsia"/>
          <w:szCs w:val="24"/>
        </w:rPr>
      </w:pPr>
    </w:p>
    <w:p w:rsidR="00171E96" w:rsidRDefault="00171E96" w:rsidP="00171E96">
      <w:pPr>
        <w:pStyle w:val="afff"/>
        <w:tabs>
          <w:tab w:val="left" w:pos="2835"/>
          <w:tab w:val="left" w:pos="7370"/>
        </w:tabs>
        <w:snapToGrid w:val="0"/>
        <w:spacing w:line="240" w:lineRule="auto"/>
        <w:rPr>
          <w:rFonts w:hint="eastAsia"/>
          <w:szCs w:val="24"/>
        </w:rPr>
      </w:pPr>
    </w:p>
    <w:p w:rsidR="00171E96" w:rsidRDefault="00171E96" w:rsidP="00171E96">
      <w:pPr>
        <w:pStyle w:val="afff"/>
        <w:tabs>
          <w:tab w:val="left" w:pos="2835"/>
          <w:tab w:val="left" w:pos="7370"/>
        </w:tabs>
        <w:snapToGrid w:val="0"/>
        <w:spacing w:line="240" w:lineRule="auto"/>
        <w:rPr>
          <w:rFonts w:hint="eastAsia"/>
          <w:szCs w:val="24"/>
        </w:rPr>
      </w:pPr>
    </w:p>
    <w:p w:rsidR="00171E96" w:rsidRDefault="00171E96" w:rsidP="00171E96">
      <w:pPr>
        <w:pStyle w:val="afff"/>
        <w:tabs>
          <w:tab w:val="left" w:pos="2835"/>
          <w:tab w:val="left" w:pos="7370"/>
        </w:tabs>
        <w:snapToGrid w:val="0"/>
        <w:spacing w:line="240" w:lineRule="auto"/>
        <w:rPr>
          <w:rFonts w:hint="eastAsia"/>
          <w:szCs w:val="24"/>
        </w:rPr>
      </w:pPr>
    </w:p>
    <w:p w:rsidR="00171E96" w:rsidRPr="00171E96" w:rsidRDefault="00171E96" w:rsidP="00171E96">
      <w:pPr>
        <w:pStyle w:val="afff"/>
        <w:tabs>
          <w:tab w:val="left" w:pos="2835"/>
          <w:tab w:val="left" w:pos="7370"/>
        </w:tabs>
        <w:snapToGrid w:val="0"/>
        <w:spacing w:line="240" w:lineRule="auto"/>
        <w:rPr>
          <w:rFonts w:hint="eastAsia"/>
          <w:szCs w:val="24"/>
        </w:rPr>
      </w:pPr>
    </w:p>
    <w:sectPr w:rsidR="00171E96" w:rsidRPr="00171E96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0E5" w:rsidRDefault="005730E5">
      <w:r>
        <w:separator/>
      </w:r>
    </w:p>
  </w:endnote>
  <w:endnote w:type="continuationSeparator" w:id="0">
    <w:p w:rsidR="005730E5" w:rsidRDefault="00573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31" w:rsidRDefault="00C32231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C32231" w:rsidRDefault="00C32231">
    <w:pPr>
      <w:pStyle w:val="af9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31" w:rsidRDefault="00C32231">
    <w:pPr>
      <w:pStyle w:val="af9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>
      <w:rPr>
        <w:rStyle w:val="afa"/>
        <w:rFonts w:ascii="標楷體" w:eastAsia="標楷體" w:hAnsi="標楷體"/>
        <w:sz w:val="24"/>
      </w:rPr>
      <w:fldChar w:fldCharType="separate"/>
    </w:r>
    <w:r w:rsidR="008C7A3E">
      <w:rPr>
        <w:rStyle w:val="afa"/>
        <w:rFonts w:ascii="標楷體" w:eastAsia="標楷體" w:hAnsi="標楷體" w:hint="eastAsia"/>
        <w:noProof/>
        <w:sz w:val="24"/>
      </w:rPr>
      <w:t>一</w:t>
    </w:r>
    <w:r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fldSimple w:instr=" SECTIONPAGES \* CHINESENUM3 \* MERGEFORMAT ">
      <w:r w:rsidR="008C7A3E">
        <w:rPr>
          <w:rFonts w:ascii="標楷體" w:eastAsia="標楷體" w:hAnsi="標楷體"/>
          <w:noProof/>
          <w:sz w:val="24"/>
        </w:rPr>
        <w:t>一</w:t>
      </w:r>
    </w:fldSimple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0E5" w:rsidRDefault="005730E5">
      <w:r>
        <w:separator/>
      </w:r>
    </w:p>
  </w:footnote>
  <w:footnote w:type="continuationSeparator" w:id="0">
    <w:p w:rsidR="005730E5" w:rsidRDefault="00573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31" w:rsidRDefault="00C32231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-36.05pt;margin-top:192.25pt;width:16.1pt;height:355.25pt;z-index:251658240" o:allowincell="f" filled="f" stroked="f">
          <v:textbox style="layout-flow:vertical-ideographic;mso-next-textbox:#_x0000_s2067" inset="0,0,0,0">
            <w:txbxContent>
              <w:p w:rsidR="00C32231" w:rsidRDefault="00C32231">
                <w:pPr>
                  <w:pStyle w:val="af5"/>
                  <w:jc w:val="distribute"/>
                  <w:rPr>
                    <w:rFonts w:ascii="Times New Roman"/>
                    <w:noProof w:val="0"/>
                    <w:color w:val="auto"/>
                  </w:rPr>
                </w:pPr>
                <w:r>
                  <w:rPr>
                    <w:rFonts w:hint="eastAsia"/>
                    <w:color w:val="auto"/>
                  </w:rPr>
                  <w:t>裝訂線</w:t>
                </w:r>
              </w:p>
            </w:txbxContent>
          </v:textbox>
        </v:shape>
      </w:pict>
    </w:r>
    <w:r>
      <w:rPr>
        <w:noProof/>
      </w:rPr>
      <w:pict>
        <v:line id="_x0000_s2066" style="position:absolute;z-index:251657216" from="-28pt,29.2pt" to="-26.45pt,709.9pt" o:allowincell="f">
          <v:stroke dashstyle="dash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07BC6961"/>
    <w:multiLevelType w:val="hybridMultilevel"/>
    <w:tmpl w:val="633ED80C"/>
    <w:lvl w:ilvl="0" w:tplc="AC32A6A4">
      <w:start w:val="1"/>
      <w:numFmt w:val="taiwaneseCountingThousand"/>
      <w:lvlText w:val="（%1）"/>
      <w:lvlJc w:val="left"/>
      <w:pPr>
        <w:tabs>
          <w:tab w:val="num" w:pos="1398"/>
        </w:tabs>
        <w:ind w:left="139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8"/>
        </w:tabs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3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6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456319A6"/>
    <w:multiLevelType w:val="hybridMultilevel"/>
    <w:tmpl w:val="F6E42FA6"/>
    <w:lvl w:ilvl="0" w:tplc="48925C0E">
      <w:start w:val="1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3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6">
    <w:nsid w:val="6DA80A0A"/>
    <w:multiLevelType w:val="hybridMultilevel"/>
    <w:tmpl w:val="5CC2E38C"/>
    <w:lvl w:ilvl="0" w:tplc="7A36FDAC">
      <w:start w:val="1"/>
      <w:numFmt w:val="taiwaneseCountingThousand"/>
      <w:lvlText w:val="%1、"/>
      <w:lvlJc w:val="left"/>
      <w:pPr>
        <w:tabs>
          <w:tab w:val="num" w:pos="1038"/>
        </w:tabs>
        <w:ind w:left="10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8"/>
        </w:tabs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17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8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9"/>
  </w:num>
  <w:num w:numId="10">
    <w:abstractNumId w:val="7"/>
  </w:num>
  <w:num w:numId="11">
    <w:abstractNumId w:val="8"/>
  </w:num>
  <w:num w:numId="12">
    <w:abstractNumId w:val="13"/>
  </w:num>
  <w:num w:numId="13">
    <w:abstractNumId w:val="5"/>
  </w:num>
  <w:num w:numId="14">
    <w:abstractNumId w:val="1"/>
  </w:num>
  <w:num w:numId="15">
    <w:abstractNumId w:val="3"/>
  </w:num>
  <w:num w:numId="16">
    <w:abstractNumId w:val="15"/>
  </w:num>
  <w:num w:numId="17">
    <w:abstractNumId w:val="16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32231"/>
    <w:rsid w:val="0001702B"/>
    <w:rsid w:val="0005349A"/>
    <w:rsid w:val="00054666"/>
    <w:rsid w:val="00060CFC"/>
    <w:rsid w:val="0006438E"/>
    <w:rsid w:val="000661C0"/>
    <w:rsid w:val="000743C6"/>
    <w:rsid w:val="00084DE8"/>
    <w:rsid w:val="000F5D29"/>
    <w:rsid w:val="0011032E"/>
    <w:rsid w:val="00126296"/>
    <w:rsid w:val="00130F81"/>
    <w:rsid w:val="00171E96"/>
    <w:rsid w:val="00177A32"/>
    <w:rsid w:val="0019776B"/>
    <w:rsid w:val="001A3322"/>
    <w:rsid w:val="001F7DE0"/>
    <w:rsid w:val="002042E0"/>
    <w:rsid w:val="00231415"/>
    <w:rsid w:val="002641C2"/>
    <w:rsid w:val="00273AD0"/>
    <w:rsid w:val="002A3E15"/>
    <w:rsid w:val="002D7E9D"/>
    <w:rsid w:val="002E4ADC"/>
    <w:rsid w:val="00300280"/>
    <w:rsid w:val="00300624"/>
    <w:rsid w:val="00302C96"/>
    <w:rsid w:val="003665B1"/>
    <w:rsid w:val="00370B7F"/>
    <w:rsid w:val="00372484"/>
    <w:rsid w:val="003B55B8"/>
    <w:rsid w:val="003D0552"/>
    <w:rsid w:val="00453ED1"/>
    <w:rsid w:val="0046221F"/>
    <w:rsid w:val="004705EC"/>
    <w:rsid w:val="004C6489"/>
    <w:rsid w:val="00524C4D"/>
    <w:rsid w:val="00534FC5"/>
    <w:rsid w:val="005730E5"/>
    <w:rsid w:val="00586817"/>
    <w:rsid w:val="00590FFF"/>
    <w:rsid w:val="00595975"/>
    <w:rsid w:val="005B43E8"/>
    <w:rsid w:val="005C2FC4"/>
    <w:rsid w:val="005F0797"/>
    <w:rsid w:val="005F42C9"/>
    <w:rsid w:val="005F4F04"/>
    <w:rsid w:val="006072D3"/>
    <w:rsid w:val="00607E30"/>
    <w:rsid w:val="0061255A"/>
    <w:rsid w:val="006322E6"/>
    <w:rsid w:val="00690BD9"/>
    <w:rsid w:val="006E6C05"/>
    <w:rsid w:val="00765A5C"/>
    <w:rsid w:val="00765D0D"/>
    <w:rsid w:val="00812F25"/>
    <w:rsid w:val="00832A8C"/>
    <w:rsid w:val="0085225F"/>
    <w:rsid w:val="008553E1"/>
    <w:rsid w:val="00857DD7"/>
    <w:rsid w:val="008641A3"/>
    <w:rsid w:val="00872A88"/>
    <w:rsid w:val="0087575E"/>
    <w:rsid w:val="008C59E6"/>
    <w:rsid w:val="008C7A3E"/>
    <w:rsid w:val="00906CE9"/>
    <w:rsid w:val="00923BB6"/>
    <w:rsid w:val="00983BE5"/>
    <w:rsid w:val="00990225"/>
    <w:rsid w:val="009D24F1"/>
    <w:rsid w:val="00A17E3A"/>
    <w:rsid w:val="00A47194"/>
    <w:rsid w:val="00A93A03"/>
    <w:rsid w:val="00A968E6"/>
    <w:rsid w:val="00AA35A6"/>
    <w:rsid w:val="00AC6E15"/>
    <w:rsid w:val="00AD0066"/>
    <w:rsid w:val="00B10F3C"/>
    <w:rsid w:val="00B15D84"/>
    <w:rsid w:val="00B707D4"/>
    <w:rsid w:val="00B85075"/>
    <w:rsid w:val="00BA399D"/>
    <w:rsid w:val="00BC73CC"/>
    <w:rsid w:val="00BC7C3E"/>
    <w:rsid w:val="00BE1DAF"/>
    <w:rsid w:val="00BF38D1"/>
    <w:rsid w:val="00C32231"/>
    <w:rsid w:val="00C535DC"/>
    <w:rsid w:val="00C75776"/>
    <w:rsid w:val="00C765BC"/>
    <w:rsid w:val="00C76835"/>
    <w:rsid w:val="00CC6F8B"/>
    <w:rsid w:val="00CF7D93"/>
    <w:rsid w:val="00D77973"/>
    <w:rsid w:val="00DA2F71"/>
    <w:rsid w:val="00E107F8"/>
    <w:rsid w:val="00E25225"/>
    <w:rsid w:val="00E55711"/>
    <w:rsid w:val="00E77D0A"/>
    <w:rsid w:val="00E9295E"/>
    <w:rsid w:val="00EA7FFD"/>
    <w:rsid w:val="00EF2A56"/>
    <w:rsid w:val="00F111FE"/>
    <w:rsid w:val="00F3436C"/>
    <w:rsid w:val="00F6012C"/>
    <w:rsid w:val="00F641F8"/>
    <w:rsid w:val="00FB4AAC"/>
    <w:rsid w:val="00FC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FC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afterLines="150" w:line="0" w:lineRule="atLeast"/>
      <w:ind w:left="2835"/>
    </w:pPr>
    <w:rPr>
      <w:rFonts w:eastAsia="標楷體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styleId="afff2">
    <w:name w:val="Balloon Text"/>
    <w:basedOn w:val="a"/>
    <w:semiHidden/>
    <w:rsid w:val="00A93A03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GDOut.dot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簽台北市北投區學園路2號</dc:title>
  <dc:subject>Word 97 公文文件　簽</dc:subject>
  <dc:creator>ivy</dc:creator>
  <dc:description>這份文件是利用 GDMake 製作的公文。</dc:description>
  <cp:lastModifiedBy>Victor</cp:lastModifiedBy>
  <cp:revision>2</cp:revision>
  <cp:lastPrinted>2013-02-21T07:00:00Z</cp:lastPrinted>
  <dcterms:created xsi:type="dcterms:W3CDTF">2014-10-06T03:39:00Z</dcterms:created>
  <dcterms:modified xsi:type="dcterms:W3CDTF">2014-10-06T03:39:00Z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